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BE45" w14:textId="77777777" w:rsidR="00656F34" w:rsidRPr="00FC3B5B" w:rsidRDefault="00656F34" w:rsidP="00656F34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  <w:r w:rsidRPr="00FC3B5B">
        <w:rPr>
          <w:sz w:val="28"/>
          <w:szCs w:val="28"/>
        </w:rPr>
        <w:t xml:space="preserve"> </w:t>
      </w:r>
    </w:p>
    <w:p w14:paraId="7686304F" w14:textId="77777777" w:rsidR="00656F34" w:rsidRPr="00FC3B5B" w:rsidRDefault="00656F34" w:rsidP="00656F34">
      <w:pPr>
        <w:pStyle w:val="Default"/>
        <w:jc w:val="right"/>
        <w:rPr>
          <w:sz w:val="28"/>
          <w:szCs w:val="28"/>
        </w:rPr>
      </w:pPr>
      <w:r w:rsidRPr="00FC3B5B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Президиума</w:t>
      </w:r>
    </w:p>
    <w:p w14:paraId="14F83F56" w14:textId="77777777" w:rsidR="00656F34" w:rsidRPr="00FC3B5B" w:rsidRDefault="00656F34" w:rsidP="00656F3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краевой организации</w:t>
      </w:r>
      <w:r w:rsidRPr="00FC3B5B">
        <w:rPr>
          <w:sz w:val="28"/>
          <w:szCs w:val="28"/>
        </w:rPr>
        <w:t xml:space="preserve"> Профсоюза </w:t>
      </w:r>
    </w:p>
    <w:p w14:paraId="12A28ACE" w14:textId="77777777" w:rsidR="00656F34" w:rsidRDefault="00656F34" w:rsidP="00656F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3B5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FC3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2023</w:t>
      </w:r>
      <w:r w:rsidRPr="00FC3B5B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23- 4 </w:t>
      </w:r>
    </w:p>
    <w:p w14:paraId="00B3BC09" w14:textId="77777777" w:rsidR="00656F34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41456B" w14:textId="77777777" w:rsidR="00656F34" w:rsidRDefault="00656F34" w:rsidP="00656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6872">
        <w:rPr>
          <w:rFonts w:ascii="Times New Roman" w:hAnsi="Times New Roman"/>
          <w:b/>
          <w:sz w:val="28"/>
          <w:szCs w:val="28"/>
        </w:rPr>
        <w:t>Форм</w:t>
      </w:r>
      <w:r>
        <w:rPr>
          <w:rFonts w:ascii="Times New Roman" w:hAnsi="Times New Roman"/>
          <w:b/>
          <w:sz w:val="28"/>
          <w:szCs w:val="28"/>
        </w:rPr>
        <w:t xml:space="preserve">а изучения и подготовки отчета </w:t>
      </w:r>
      <w:r w:rsidRPr="00876872">
        <w:rPr>
          <w:rFonts w:ascii="Times New Roman" w:hAnsi="Times New Roman"/>
          <w:b/>
          <w:sz w:val="28"/>
          <w:szCs w:val="28"/>
        </w:rPr>
        <w:t xml:space="preserve">по тематической проверке «Соблюдение трудового законодательства по вопросам предоставления гарантий и компенсаций работникам, занятым на работах </w:t>
      </w:r>
    </w:p>
    <w:p w14:paraId="0510CA6E" w14:textId="77777777" w:rsidR="00656F34" w:rsidRPr="00876872" w:rsidRDefault="00656F34" w:rsidP="00656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6872">
        <w:rPr>
          <w:rFonts w:ascii="Times New Roman" w:hAnsi="Times New Roman"/>
          <w:b/>
          <w:sz w:val="28"/>
          <w:szCs w:val="28"/>
        </w:rPr>
        <w:t>с вредными условиями труда».</w:t>
      </w:r>
    </w:p>
    <w:p w14:paraId="7032918C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06972A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>В рамках тематической проверки проводится экспертиза:</w:t>
      </w:r>
    </w:p>
    <w:p w14:paraId="1AE20CB0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872">
        <w:rPr>
          <w:rFonts w:ascii="Times New Roman" w:hAnsi="Times New Roman"/>
          <w:sz w:val="28"/>
          <w:szCs w:val="28"/>
        </w:rPr>
        <w:t xml:space="preserve">материалов специальной оценки условий труда (сводной таблицы результатов СОУТ, карт рабочих мест работников, занятых на </w:t>
      </w:r>
      <w:proofErr w:type="gramStart"/>
      <w:r w:rsidRPr="00876872">
        <w:rPr>
          <w:rFonts w:ascii="Times New Roman" w:hAnsi="Times New Roman"/>
          <w:sz w:val="28"/>
          <w:szCs w:val="28"/>
        </w:rPr>
        <w:t>работах  во</w:t>
      </w:r>
      <w:proofErr w:type="gramEnd"/>
      <w:r w:rsidRPr="00876872">
        <w:rPr>
          <w:rFonts w:ascii="Times New Roman" w:hAnsi="Times New Roman"/>
          <w:sz w:val="28"/>
          <w:szCs w:val="28"/>
        </w:rPr>
        <w:t xml:space="preserve"> вредных условиях труда, приказа о завершении СОУТ);</w:t>
      </w:r>
    </w:p>
    <w:p w14:paraId="6D0D7B06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872">
        <w:rPr>
          <w:rFonts w:ascii="Times New Roman" w:hAnsi="Times New Roman"/>
          <w:sz w:val="28"/>
          <w:szCs w:val="28"/>
        </w:rPr>
        <w:t>коллективного договора (разделы: «Оплата труда и нормирование труда», «Рабочее время и время отдыха», «Охрана труда и здоровья»);</w:t>
      </w:r>
    </w:p>
    <w:p w14:paraId="39359323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872">
        <w:rPr>
          <w:rFonts w:ascii="Times New Roman" w:hAnsi="Times New Roman"/>
          <w:sz w:val="28"/>
          <w:szCs w:val="28"/>
        </w:rPr>
        <w:t>трудовых договоров работников, занятых на работах во вредных условиях труда;</w:t>
      </w:r>
    </w:p>
    <w:p w14:paraId="575A663A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872">
        <w:rPr>
          <w:rFonts w:ascii="Times New Roman" w:hAnsi="Times New Roman"/>
          <w:sz w:val="28"/>
          <w:szCs w:val="28"/>
        </w:rPr>
        <w:t>расчетных листков работников, занятых на работах во вредных условиях труда.</w:t>
      </w:r>
    </w:p>
    <w:p w14:paraId="4210A7F8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>Всего работников в организации –</w:t>
      </w:r>
      <w:r>
        <w:rPr>
          <w:rFonts w:ascii="Times New Roman" w:hAnsi="Times New Roman"/>
          <w:sz w:val="28"/>
          <w:szCs w:val="28"/>
        </w:rPr>
        <w:t xml:space="preserve"> 41</w:t>
      </w:r>
    </w:p>
    <w:p w14:paraId="1408BA53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 xml:space="preserve">Количество работников, занятых на </w:t>
      </w:r>
      <w:proofErr w:type="gramStart"/>
      <w:r w:rsidRPr="00876872">
        <w:rPr>
          <w:rFonts w:ascii="Times New Roman" w:hAnsi="Times New Roman"/>
          <w:sz w:val="28"/>
          <w:szCs w:val="28"/>
        </w:rPr>
        <w:t>работах  во</w:t>
      </w:r>
      <w:proofErr w:type="gramEnd"/>
      <w:r w:rsidRPr="00876872">
        <w:rPr>
          <w:rFonts w:ascii="Times New Roman" w:hAnsi="Times New Roman"/>
          <w:sz w:val="28"/>
          <w:szCs w:val="28"/>
        </w:rPr>
        <w:t xml:space="preserve"> вредных условиях труда –</w:t>
      </w:r>
      <w:r>
        <w:rPr>
          <w:rFonts w:ascii="Times New Roman" w:hAnsi="Times New Roman"/>
          <w:sz w:val="28"/>
          <w:szCs w:val="28"/>
        </w:rPr>
        <w:t xml:space="preserve"> 3</w:t>
      </w:r>
    </w:p>
    <w:p w14:paraId="2DE0C4D7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>По результатам специальной оценки условий труда установлен:</w:t>
      </w:r>
    </w:p>
    <w:p w14:paraId="22EC38E9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>класс условий труда</w:t>
      </w:r>
    </w:p>
    <w:p w14:paraId="5B4FFD16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804"/>
      </w:tblGrid>
      <w:tr w:rsidR="00656F34" w:rsidRPr="00876872" w14:paraId="194B6511" w14:textId="77777777" w:rsidTr="006460DA">
        <w:trPr>
          <w:jc w:val="center"/>
        </w:trPr>
        <w:tc>
          <w:tcPr>
            <w:tcW w:w="3828" w:type="dxa"/>
          </w:tcPr>
          <w:p w14:paraId="26AD28E8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Класс условий труда</w:t>
            </w:r>
          </w:p>
        </w:tc>
        <w:tc>
          <w:tcPr>
            <w:tcW w:w="6804" w:type="dxa"/>
          </w:tcPr>
          <w:p w14:paraId="5C07260B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</w:tr>
      <w:tr w:rsidR="00656F34" w:rsidRPr="00876872" w14:paraId="57400FB6" w14:textId="77777777" w:rsidTr="006460DA">
        <w:trPr>
          <w:jc w:val="center"/>
        </w:trPr>
        <w:tc>
          <w:tcPr>
            <w:tcW w:w="3828" w:type="dxa"/>
          </w:tcPr>
          <w:p w14:paraId="7C70F452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14:paraId="1459E201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6F34" w:rsidRPr="00876872" w14:paraId="5A06823A" w14:textId="77777777" w:rsidTr="006460DA">
        <w:trPr>
          <w:jc w:val="center"/>
        </w:trPr>
        <w:tc>
          <w:tcPr>
            <w:tcW w:w="3828" w:type="dxa"/>
          </w:tcPr>
          <w:p w14:paraId="4FA7A0AB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14:paraId="6CCB9B02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6F34" w:rsidRPr="00876872" w14:paraId="040AC1B4" w14:textId="77777777" w:rsidTr="006460DA">
        <w:trPr>
          <w:jc w:val="center"/>
        </w:trPr>
        <w:tc>
          <w:tcPr>
            <w:tcW w:w="3828" w:type="dxa"/>
          </w:tcPr>
          <w:p w14:paraId="46BED77E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14:paraId="225DD03F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6F34" w:rsidRPr="00876872" w14:paraId="17022D83" w14:textId="77777777" w:rsidTr="006460DA">
        <w:trPr>
          <w:jc w:val="center"/>
        </w:trPr>
        <w:tc>
          <w:tcPr>
            <w:tcW w:w="3828" w:type="dxa"/>
          </w:tcPr>
          <w:p w14:paraId="2BB5CE70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804" w:type="dxa"/>
          </w:tcPr>
          <w:p w14:paraId="78BD736E" w14:textId="77777777" w:rsidR="00656F34" w:rsidRPr="00876872" w:rsidRDefault="00656F34" w:rsidP="006460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998B974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0F8032" w14:textId="77777777" w:rsidR="00656F34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872">
        <w:rPr>
          <w:rFonts w:ascii="Times New Roman" w:hAnsi="Times New Roman"/>
          <w:sz w:val="28"/>
          <w:szCs w:val="28"/>
        </w:rPr>
        <w:t>Рекомендованы льготы и компенсации по результатам СОУТ:</w:t>
      </w:r>
    </w:p>
    <w:p w14:paraId="04B5A49B" w14:textId="77777777" w:rsidR="00656F34" w:rsidRPr="00876872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969"/>
        <w:gridCol w:w="2976"/>
      </w:tblGrid>
      <w:tr w:rsidR="00656F34" w:rsidRPr="00876872" w14:paraId="28F80AB5" w14:textId="77777777" w:rsidTr="006460DA">
        <w:trPr>
          <w:jc w:val="center"/>
        </w:trPr>
        <w:tc>
          <w:tcPr>
            <w:tcW w:w="3687" w:type="dxa"/>
          </w:tcPr>
          <w:p w14:paraId="477888C1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Название льготы, компенсации</w:t>
            </w:r>
          </w:p>
        </w:tc>
        <w:tc>
          <w:tcPr>
            <w:tcW w:w="3969" w:type="dxa"/>
          </w:tcPr>
          <w:p w14:paraId="762338A8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976" w:type="dxa"/>
          </w:tcPr>
          <w:p w14:paraId="40416CCF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Фактически получают</w:t>
            </w:r>
          </w:p>
        </w:tc>
      </w:tr>
      <w:tr w:rsidR="00656F34" w:rsidRPr="00876872" w14:paraId="170C016C" w14:textId="77777777" w:rsidTr="006460DA">
        <w:trPr>
          <w:jc w:val="center"/>
        </w:trPr>
        <w:tc>
          <w:tcPr>
            <w:tcW w:w="3687" w:type="dxa"/>
          </w:tcPr>
          <w:p w14:paraId="4EBF7C7F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Повышенная оплата труда</w:t>
            </w:r>
          </w:p>
        </w:tc>
        <w:tc>
          <w:tcPr>
            <w:tcW w:w="3969" w:type="dxa"/>
          </w:tcPr>
          <w:p w14:paraId="2317FD90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6A674697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6F34" w:rsidRPr="00876872" w14:paraId="664285EF" w14:textId="77777777" w:rsidTr="006460DA">
        <w:trPr>
          <w:jc w:val="center"/>
        </w:trPr>
        <w:tc>
          <w:tcPr>
            <w:tcW w:w="3687" w:type="dxa"/>
          </w:tcPr>
          <w:p w14:paraId="429F5BA9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Дополнительный отпуск</w:t>
            </w:r>
          </w:p>
        </w:tc>
        <w:tc>
          <w:tcPr>
            <w:tcW w:w="3969" w:type="dxa"/>
          </w:tcPr>
          <w:p w14:paraId="768C2A8C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14:paraId="7A4939FD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6F34" w:rsidRPr="00876872" w14:paraId="650E8498" w14:textId="77777777" w:rsidTr="006460DA">
        <w:trPr>
          <w:jc w:val="center"/>
        </w:trPr>
        <w:tc>
          <w:tcPr>
            <w:tcW w:w="3687" w:type="dxa"/>
          </w:tcPr>
          <w:p w14:paraId="211918BD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Сокращенная рабочая неделя</w:t>
            </w:r>
          </w:p>
        </w:tc>
        <w:tc>
          <w:tcPr>
            <w:tcW w:w="3969" w:type="dxa"/>
          </w:tcPr>
          <w:p w14:paraId="5AD6C840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14:paraId="7CCD24ED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6F34" w:rsidRPr="00876872" w14:paraId="196E1E42" w14:textId="77777777" w:rsidTr="006460DA">
        <w:trPr>
          <w:jc w:val="center"/>
        </w:trPr>
        <w:tc>
          <w:tcPr>
            <w:tcW w:w="3687" w:type="dxa"/>
          </w:tcPr>
          <w:p w14:paraId="790195A7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72">
              <w:rPr>
                <w:rFonts w:ascii="Times New Roman" w:hAnsi="Times New Roman"/>
                <w:sz w:val="28"/>
                <w:szCs w:val="28"/>
              </w:rPr>
              <w:t>Выдача молока или других равноценных продуктов</w:t>
            </w:r>
          </w:p>
        </w:tc>
        <w:tc>
          <w:tcPr>
            <w:tcW w:w="3969" w:type="dxa"/>
          </w:tcPr>
          <w:p w14:paraId="4CD73116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14:paraId="7682F7EC" w14:textId="77777777" w:rsidR="00656F34" w:rsidRPr="00876872" w:rsidRDefault="00656F34" w:rsidP="00646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08B97D4" w14:textId="77777777" w:rsidR="00656F34" w:rsidRDefault="00656F34" w:rsidP="00656F34">
      <w:pPr>
        <w:jc w:val="both"/>
        <w:rPr>
          <w:sz w:val="24"/>
        </w:rPr>
      </w:pPr>
    </w:p>
    <w:p w14:paraId="764C6F49" w14:textId="77777777" w:rsidR="00656F34" w:rsidRDefault="00656F34" w:rsidP="00656F34">
      <w:pPr>
        <w:jc w:val="both"/>
        <w:rPr>
          <w:sz w:val="24"/>
        </w:rPr>
      </w:pPr>
    </w:p>
    <w:p w14:paraId="6D564A77" w14:textId="77777777" w:rsidR="00656F34" w:rsidRPr="008959E0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9E0">
        <w:rPr>
          <w:rFonts w:ascii="Times New Roman" w:hAnsi="Times New Roman"/>
          <w:sz w:val="28"/>
          <w:szCs w:val="28"/>
        </w:rPr>
        <w:lastRenderedPageBreak/>
        <w:t>Закреплено право на льготы и компенсации работников, занятых на работах во вредных условиях труда в коллективном договоре (подчеркните нужный ответ)</w:t>
      </w:r>
      <w:r>
        <w:rPr>
          <w:rFonts w:ascii="Times New Roman" w:hAnsi="Times New Roman"/>
          <w:sz w:val="28"/>
          <w:szCs w:val="28"/>
        </w:rPr>
        <w:t>?</w:t>
      </w:r>
    </w:p>
    <w:p w14:paraId="22739651" w14:textId="77777777" w:rsidR="00656F34" w:rsidRPr="00371016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71016">
        <w:rPr>
          <w:rFonts w:ascii="Times New Roman" w:hAnsi="Times New Roman"/>
          <w:b/>
          <w:bCs/>
          <w:sz w:val="28"/>
          <w:szCs w:val="28"/>
          <w:u w:val="single"/>
        </w:rPr>
        <w:t xml:space="preserve">Да </w:t>
      </w:r>
    </w:p>
    <w:p w14:paraId="475A683C" w14:textId="77777777" w:rsidR="00656F34" w:rsidRPr="008959E0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9E0">
        <w:rPr>
          <w:rFonts w:ascii="Times New Roman" w:hAnsi="Times New Roman"/>
          <w:sz w:val="28"/>
          <w:szCs w:val="28"/>
        </w:rPr>
        <w:t xml:space="preserve">Нет </w:t>
      </w:r>
    </w:p>
    <w:p w14:paraId="725D9239" w14:textId="77777777" w:rsidR="00656F34" w:rsidRPr="008959E0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BF790A" w14:textId="77777777" w:rsidR="00656F34" w:rsidRPr="008959E0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9E0">
        <w:rPr>
          <w:rFonts w:ascii="Times New Roman" w:hAnsi="Times New Roman"/>
          <w:sz w:val="28"/>
          <w:szCs w:val="28"/>
        </w:rPr>
        <w:t xml:space="preserve"> Присутствует ли в трудовых договорах информация об условиях труда работника и полагающихся ему льготах и компенсациях за работу во вредных условиях труда (подчеркните нужный ответ)</w:t>
      </w:r>
      <w:r>
        <w:rPr>
          <w:rFonts w:ascii="Times New Roman" w:hAnsi="Times New Roman"/>
          <w:sz w:val="28"/>
          <w:szCs w:val="28"/>
        </w:rPr>
        <w:t>?</w:t>
      </w:r>
    </w:p>
    <w:p w14:paraId="6E93307F" w14:textId="77777777" w:rsidR="00656F34" w:rsidRPr="00371016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71016">
        <w:rPr>
          <w:rFonts w:ascii="Times New Roman" w:hAnsi="Times New Roman"/>
          <w:b/>
          <w:bCs/>
          <w:sz w:val="28"/>
          <w:szCs w:val="28"/>
          <w:u w:val="single"/>
        </w:rPr>
        <w:t>Да</w:t>
      </w:r>
    </w:p>
    <w:p w14:paraId="1FB87D5D" w14:textId="77777777" w:rsidR="00656F34" w:rsidRPr="008959E0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9E0">
        <w:rPr>
          <w:rFonts w:ascii="Times New Roman" w:hAnsi="Times New Roman"/>
          <w:sz w:val="28"/>
          <w:szCs w:val="28"/>
        </w:rPr>
        <w:t>Нет</w:t>
      </w:r>
    </w:p>
    <w:p w14:paraId="03AE0AC4" w14:textId="77777777" w:rsidR="00656F34" w:rsidRPr="008959E0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DFBA99" w14:textId="77777777" w:rsidR="00656F34" w:rsidRPr="00BA2E9E" w:rsidRDefault="00656F34" w:rsidP="00656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A88BC0" w14:textId="77777777" w:rsidR="00F12C76" w:rsidRDefault="00F12C76" w:rsidP="006C0B77">
      <w:pPr>
        <w:spacing w:after="0"/>
        <w:ind w:firstLine="709"/>
        <w:jc w:val="both"/>
      </w:pPr>
    </w:p>
    <w:sectPr w:rsidR="00F12C76" w:rsidSect="00FC3B5B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5D"/>
    <w:rsid w:val="0005345D"/>
    <w:rsid w:val="00142543"/>
    <w:rsid w:val="00656F3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3AA4-FD4D-4A24-8460-E14A8117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3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2023-12-11T15:41:00Z</dcterms:created>
  <dcterms:modified xsi:type="dcterms:W3CDTF">2023-12-11T15:42:00Z</dcterms:modified>
</cp:coreProperties>
</file>